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03" w:rsidRDefault="00082C03" w:rsidP="00082C03">
      <w:pPr>
        <w:pStyle w:val="Heading2"/>
        <w:spacing w:before="0"/>
        <w:ind w:left="0"/>
      </w:pPr>
      <w:r w:rsidRPr="00165308">
        <w:rPr>
          <w:sz w:val="40"/>
          <w:bdr w:val="single" w:sz="12" w:space="0" w:color="auto"/>
        </w:rPr>
        <w:t>QBA PSYCHIC CALLS REGISTER</w:t>
      </w:r>
    </w:p>
    <w:p w:rsidR="00082C03" w:rsidRDefault="00082C03" w:rsidP="00082C03">
      <w:pPr>
        <w:spacing w:before="0"/>
        <w:ind w:left="0"/>
        <w:rPr>
          <w:rFonts w:ascii="Arial" w:hAnsi="Arial" w:cs="Arial"/>
          <w:sz w:val="22"/>
        </w:rPr>
      </w:pPr>
    </w:p>
    <w:p w:rsidR="00082C03" w:rsidRPr="00486A1E" w:rsidRDefault="00082C03" w:rsidP="00082C03">
      <w:pPr>
        <w:spacing w:before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Notes for the d</w:t>
      </w:r>
      <w:r w:rsidRPr="00486A1E">
        <w:rPr>
          <w:rFonts w:ascii="Arial" w:hAnsi="Arial" w:cs="Arial"/>
          <w:sz w:val="22"/>
        </w:rPr>
        <w:t>irector: This register is not intended to infer any impropriety in psychic calls, or to deter psyching. It is intended to establish a central repository of the incidence of psyches, so that the frequency of psyches by particular partnerships can be ascertained. Partnerships with a record of frequent psyching are in danger of developing an implicit agreement, and need to be warned about this.</w:t>
      </w:r>
    </w:p>
    <w:p w:rsidR="00082C03" w:rsidRPr="00486A1E" w:rsidRDefault="00082C03" w:rsidP="00082C03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 xml:space="preserve">There is an obligation on the psycher to report his/her psyche.  Failure to do so will be penalised </w:t>
      </w:r>
      <w:r>
        <w:rPr>
          <w:rFonts w:ascii="Arial" w:hAnsi="Arial" w:cs="Arial"/>
          <w:sz w:val="22"/>
        </w:rPr>
        <w:t>as a breach of regulation. The d</w:t>
      </w:r>
      <w:r w:rsidRPr="00486A1E">
        <w:rPr>
          <w:rFonts w:ascii="Arial" w:hAnsi="Arial" w:cs="Arial"/>
          <w:sz w:val="22"/>
        </w:rPr>
        <w:t>irector is entitled to award an adjusted score of his own volition (he does not require a complaint from the opponents) if he considers that the psyche has been `fielded'. It is particularly import</w:t>
      </w:r>
      <w:r>
        <w:rPr>
          <w:rFonts w:ascii="Arial" w:hAnsi="Arial" w:cs="Arial"/>
          <w:sz w:val="22"/>
        </w:rPr>
        <w:t>ant that any psyches where the d</w:t>
      </w:r>
      <w:r w:rsidRPr="00486A1E">
        <w:rPr>
          <w:rFonts w:ascii="Arial" w:hAnsi="Arial" w:cs="Arial"/>
          <w:sz w:val="22"/>
        </w:rPr>
        <w:t>irector has any doubt should be reported.</w:t>
      </w:r>
    </w:p>
    <w:p w:rsidR="00082C03" w:rsidRPr="00486A1E" w:rsidRDefault="00082C03" w:rsidP="00082C03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 xml:space="preserve"> </w:t>
      </w:r>
    </w:p>
    <w:p w:rsidR="00082C03" w:rsidRPr="00486A1E" w:rsidRDefault="00082C03" w:rsidP="00082C03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EVENT:</w:t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  <w:t>DATE:</w:t>
      </w:r>
    </w:p>
    <w:p w:rsidR="00082C03" w:rsidRPr="00486A1E" w:rsidRDefault="00082C03" w:rsidP="00082C03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DIRECTOR:</w:t>
      </w:r>
    </w:p>
    <w:p w:rsidR="00082C03" w:rsidRPr="00486A1E" w:rsidRDefault="00082C03" w:rsidP="00082C03">
      <w:pPr>
        <w:rPr>
          <w:rFonts w:ascii="Arial" w:hAnsi="Arial" w:cs="Arial"/>
          <w:sz w:val="22"/>
        </w:rPr>
      </w:pPr>
    </w:p>
    <w:p w:rsidR="00082C03" w:rsidRPr="00486A1E" w:rsidRDefault="00082C03" w:rsidP="00082C03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PLAYERS:</w:t>
      </w:r>
    </w:p>
    <w:p w:rsidR="00082C03" w:rsidRPr="00486A1E" w:rsidRDefault="00082C03" w:rsidP="00082C03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North:</w:t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  <w:t>South:</w:t>
      </w:r>
    </w:p>
    <w:p w:rsidR="00082C03" w:rsidRPr="00486A1E" w:rsidRDefault="00082C03" w:rsidP="00082C03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East:</w:t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  <w:t>West:</w:t>
      </w:r>
    </w:p>
    <w:p w:rsidR="00082C03" w:rsidRPr="00FE7FBF" w:rsidRDefault="00082C03" w:rsidP="00082C03">
      <w:pPr>
        <w:rPr>
          <w:rFonts w:ascii="Arial" w:hAnsi="Arial" w:cs="Arial"/>
          <w:b/>
          <w:sz w:val="18"/>
        </w:rPr>
      </w:pPr>
      <w:r w:rsidRPr="00FE7FBF">
        <w:rPr>
          <w:noProof/>
          <w:sz w:val="20"/>
          <w:lang w:eastAsia="en-AU"/>
        </w:rPr>
        <w:drawing>
          <wp:anchor distT="0" distB="0" distL="114300" distR="114300" simplePos="0" relativeHeight="251659264" behindDoc="1" locked="0" layoutInCell="1" allowOverlap="1" wp14:anchorId="6C44AB3E" wp14:editId="216A4E01">
            <wp:simplePos x="0" y="0"/>
            <wp:positionH relativeFrom="page">
              <wp:align>right</wp:align>
            </wp:positionH>
            <wp:positionV relativeFrom="paragraph">
              <wp:posOffset>83820</wp:posOffset>
            </wp:positionV>
            <wp:extent cx="4600575" cy="4486275"/>
            <wp:effectExtent l="0" t="0" r="9525" b="9525"/>
            <wp:wrapTight wrapText="bothSides">
              <wp:wrapPolygon edited="0">
                <wp:start x="0" y="0"/>
                <wp:lineTo x="0" y="21554"/>
                <wp:lineTo x="21555" y="21554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FBF">
        <w:rPr>
          <w:rFonts w:ascii="Arial" w:hAnsi="Arial" w:cs="Arial"/>
          <w:sz w:val="18"/>
        </w:rPr>
        <w:t>(</w:t>
      </w:r>
      <w:r w:rsidRPr="00FE7FBF">
        <w:rPr>
          <w:rFonts w:ascii="Arial" w:hAnsi="Arial" w:cs="Arial"/>
          <w:b/>
          <w:sz w:val="18"/>
        </w:rPr>
        <w:t>Please write in players' names clearly)</w:t>
      </w:r>
      <w:r w:rsidRPr="00FE7FBF">
        <w:rPr>
          <w:b/>
          <w:noProof/>
          <w:sz w:val="20"/>
          <w:lang w:eastAsia="en-AU"/>
        </w:rPr>
        <w:t xml:space="preserve"> </w:t>
      </w:r>
    </w:p>
    <w:p w:rsidR="00082C03" w:rsidRPr="00486A1E" w:rsidRDefault="00082C03" w:rsidP="00082C03">
      <w:pPr>
        <w:rPr>
          <w:rFonts w:ascii="Arial" w:hAnsi="Arial" w:cs="Arial"/>
          <w:sz w:val="22"/>
        </w:rPr>
      </w:pPr>
    </w:p>
    <w:p w:rsidR="00082C03" w:rsidRPr="00486A1E" w:rsidRDefault="00082C03" w:rsidP="00082C03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BIDDING:</w:t>
      </w:r>
    </w:p>
    <w:p w:rsidR="00082C03" w:rsidRPr="00486A1E" w:rsidRDefault="00082C03" w:rsidP="00082C03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West</w:t>
      </w:r>
      <w:r w:rsidRPr="00486A1E">
        <w:rPr>
          <w:rFonts w:ascii="Arial" w:hAnsi="Arial" w:cs="Arial"/>
          <w:sz w:val="22"/>
        </w:rPr>
        <w:tab/>
        <w:t>North</w:t>
      </w:r>
      <w:r w:rsidRPr="00486A1E">
        <w:rPr>
          <w:rFonts w:ascii="Arial" w:hAnsi="Arial" w:cs="Arial"/>
          <w:sz w:val="22"/>
        </w:rPr>
        <w:tab/>
        <w:t>East</w:t>
      </w:r>
      <w:r w:rsidRPr="00486A1E">
        <w:rPr>
          <w:rFonts w:ascii="Arial" w:hAnsi="Arial" w:cs="Arial"/>
          <w:sz w:val="22"/>
        </w:rPr>
        <w:tab/>
        <w:t>South</w:t>
      </w:r>
    </w:p>
    <w:p w:rsidR="00082C03" w:rsidRPr="00486A1E" w:rsidRDefault="00082C03" w:rsidP="00082C03">
      <w:pPr>
        <w:rPr>
          <w:rFonts w:ascii="Arial" w:hAnsi="Arial" w:cs="Arial"/>
          <w:sz w:val="22"/>
        </w:rPr>
      </w:pPr>
    </w:p>
    <w:p w:rsidR="00082C03" w:rsidRPr="00486A1E" w:rsidRDefault="00082C03" w:rsidP="00082C03">
      <w:pPr>
        <w:rPr>
          <w:rFonts w:ascii="Arial" w:hAnsi="Arial" w:cs="Arial"/>
          <w:sz w:val="22"/>
        </w:rPr>
      </w:pPr>
    </w:p>
    <w:p w:rsidR="00082C03" w:rsidRPr="00486A1E" w:rsidRDefault="00082C03" w:rsidP="00082C03">
      <w:pPr>
        <w:rPr>
          <w:rFonts w:ascii="Arial" w:hAnsi="Arial" w:cs="Arial"/>
          <w:sz w:val="22"/>
        </w:rPr>
      </w:pPr>
    </w:p>
    <w:p w:rsidR="00082C03" w:rsidRPr="00486A1E" w:rsidRDefault="00082C03" w:rsidP="00082C03">
      <w:pPr>
        <w:rPr>
          <w:rFonts w:ascii="Arial" w:hAnsi="Arial" w:cs="Arial"/>
          <w:sz w:val="22"/>
        </w:rPr>
      </w:pPr>
    </w:p>
    <w:p w:rsidR="00082C03" w:rsidRPr="00486A1E" w:rsidRDefault="00082C03" w:rsidP="00082C03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PLAY (if relevant)</w:t>
      </w:r>
    </w:p>
    <w:p w:rsidR="00082C03" w:rsidRPr="00486A1E" w:rsidRDefault="00082C03" w:rsidP="00082C03">
      <w:pPr>
        <w:rPr>
          <w:rFonts w:ascii="Arial" w:hAnsi="Arial" w:cs="Arial"/>
          <w:sz w:val="22"/>
        </w:rPr>
      </w:pPr>
    </w:p>
    <w:p w:rsidR="00082C03" w:rsidRPr="00486A1E" w:rsidRDefault="00082C03" w:rsidP="00082C03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.</w:t>
      </w:r>
    </w:p>
    <w:p w:rsidR="00082C03" w:rsidRPr="00486A1E" w:rsidRDefault="00082C03" w:rsidP="00082C03">
      <w:pPr>
        <w:rPr>
          <w:rFonts w:ascii="Arial" w:hAnsi="Arial" w:cs="Arial"/>
          <w:sz w:val="22"/>
        </w:rPr>
      </w:pPr>
    </w:p>
    <w:p w:rsidR="00082C03" w:rsidRPr="00486A1E" w:rsidRDefault="00082C03" w:rsidP="00082C03">
      <w:pPr>
        <w:rPr>
          <w:rFonts w:ascii="Arial" w:hAnsi="Arial" w:cs="Arial"/>
          <w:sz w:val="22"/>
        </w:rPr>
      </w:pPr>
    </w:p>
    <w:p w:rsidR="00082C03" w:rsidRPr="00486A1E" w:rsidRDefault="00082C03" w:rsidP="00082C03">
      <w:pPr>
        <w:rPr>
          <w:rFonts w:ascii="Arial" w:hAnsi="Arial" w:cs="Arial"/>
          <w:sz w:val="22"/>
        </w:rPr>
      </w:pPr>
      <w:bookmarkStart w:id="0" w:name="_GoBack"/>
      <w:r w:rsidRPr="00486A1E">
        <w:rPr>
          <w:rFonts w:ascii="Arial" w:hAnsi="Arial" w:cs="Arial"/>
          <w:sz w:val="22"/>
        </w:rPr>
        <w:t>RESULT:</w:t>
      </w:r>
    </w:p>
    <w:bookmarkEnd w:id="0"/>
    <w:p w:rsidR="00082C03" w:rsidRPr="00486A1E" w:rsidRDefault="00082C03" w:rsidP="00082C03">
      <w:pPr>
        <w:rPr>
          <w:rFonts w:ascii="Arial" w:hAnsi="Arial" w:cs="Arial"/>
          <w:sz w:val="22"/>
        </w:rPr>
      </w:pPr>
    </w:p>
    <w:p w:rsidR="00082C03" w:rsidRPr="00486A1E" w:rsidRDefault="00082C03" w:rsidP="00082C03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Director's comments</w:t>
      </w:r>
      <w:r>
        <w:rPr>
          <w:rFonts w:ascii="Arial" w:hAnsi="Arial" w:cs="Arial"/>
          <w:sz w:val="22"/>
        </w:rPr>
        <w:t xml:space="preserve"> on reverse</w:t>
      </w:r>
      <w:r w:rsidRPr="00486A1E">
        <w:rPr>
          <w:rFonts w:ascii="Arial" w:hAnsi="Arial" w:cs="Arial"/>
          <w:sz w:val="22"/>
        </w:rPr>
        <w:t>, including any adjusted score, warnings given, any history of psyching, general opinion:</w:t>
      </w:r>
    </w:p>
    <w:p w:rsidR="00082C03" w:rsidRPr="00486A1E" w:rsidRDefault="00082C03" w:rsidP="00082C03">
      <w:pPr>
        <w:rPr>
          <w:rFonts w:ascii="Arial" w:hAnsi="Arial" w:cs="Arial"/>
          <w:sz w:val="22"/>
        </w:rPr>
      </w:pPr>
    </w:p>
    <w:p w:rsidR="00082C03" w:rsidRDefault="00082C03" w:rsidP="00082C03">
      <w:pPr>
        <w:rPr>
          <w:rFonts w:ascii="Arial" w:hAnsi="Arial" w:cs="Arial"/>
          <w:sz w:val="22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63F462C" wp14:editId="4473B63D">
            <wp:simplePos x="0" y="0"/>
            <wp:positionH relativeFrom="margin">
              <wp:posOffset>2497818</wp:posOffset>
            </wp:positionH>
            <wp:positionV relativeFrom="paragraph">
              <wp:posOffset>78922</wp:posOffset>
            </wp:positionV>
            <wp:extent cx="1432560" cy="475615"/>
            <wp:effectExtent l="0" t="0" r="0" b="635"/>
            <wp:wrapTight wrapText="bothSides">
              <wp:wrapPolygon edited="0">
                <wp:start x="0" y="0"/>
                <wp:lineTo x="0" y="20764"/>
                <wp:lineTo x="21255" y="20764"/>
                <wp:lineTo x="212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A1E">
        <w:rPr>
          <w:rFonts w:ascii="Arial" w:hAnsi="Arial" w:cs="Arial"/>
          <w:sz w:val="22"/>
        </w:rPr>
        <w:t>Please forwar</w:t>
      </w:r>
      <w:r>
        <w:rPr>
          <w:rFonts w:ascii="Arial" w:hAnsi="Arial" w:cs="Arial"/>
          <w:sz w:val="22"/>
        </w:rPr>
        <w:t xml:space="preserve">d to: </w:t>
      </w:r>
    </w:p>
    <w:p w:rsidR="00082C03" w:rsidRDefault="00082C03" w:rsidP="00082C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QBA Tournament Committee c</w:t>
      </w:r>
      <w:r w:rsidRPr="00486A1E">
        <w:rPr>
          <w:rFonts w:ascii="Arial" w:hAnsi="Arial" w:cs="Arial"/>
          <w:sz w:val="22"/>
        </w:rPr>
        <w:t>hair</w:t>
      </w:r>
      <w:r>
        <w:rPr>
          <w:rFonts w:ascii="Arial" w:hAnsi="Arial" w:cs="Arial"/>
          <w:sz w:val="22"/>
        </w:rPr>
        <w:t xml:space="preserve"> </w:t>
      </w:r>
    </w:p>
    <w:p w:rsidR="00082C03" w:rsidRDefault="00082C03" w:rsidP="00082C03">
      <w:pPr>
        <w:rPr>
          <w:rFonts w:ascii="Arial" w:hAnsi="Arial" w:cs="Arial"/>
          <w:sz w:val="22"/>
        </w:rPr>
      </w:pPr>
    </w:p>
    <w:p w:rsidR="00294309" w:rsidRDefault="00294309"/>
    <w:sectPr w:rsidR="00294309" w:rsidSect="00082C0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03"/>
    <w:rsid w:val="00082C03"/>
    <w:rsid w:val="002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FD06F-5195-4D6C-9886-E197620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03"/>
    <w:pPr>
      <w:spacing w:before="120"/>
      <w:ind w:left="90"/>
    </w:pPr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082C03"/>
    <w:pPr>
      <w:keepNext/>
      <w:outlineLvl w:val="1"/>
    </w:pPr>
    <w:rPr>
      <w:rFonts w:ascii="Arial" w:hAnsi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82C03"/>
    <w:rPr>
      <w:rFonts w:eastAsia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Ashgrove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2020-01-16T00:08:00Z</dcterms:created>
  <dcterms:modified xsi:type="dcterms:W3CDTF">2020-01-16T00:09:00Z</dcterms:modified>
</cp:coreProperties>
</file>